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B4310" w14:textId="77777777" w:rsidR="00C3595F" w:rsidRDefault="009B40B4">
      <w:pPr>
        <w:spacing w:after="240"/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Жители Пермского края могут принять участие в конкурсе лекторов от Российского общества «Знание» </w:t>
      </w:r>
    </w:p>
    <w:p w14:paraId="5BCCD90E" w14:textId="77777777" w:rsidR="00084AC6" w:rsidRDefault="009B40B4">
      <w:pPr>
        <w:spacing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Участники </w:t>
      </w:r>
      <w:proofErr w:type="spellStart"/>
      <w:r>
        <w:rPr>
          <w:b/>
          <w:sz w:val="26"/>
          <w:szCs w:val="26"/>
        </w:rPr>
        <w:t>Знание</w:t>
      </w:r>
      <w:proofErr w:type="gramStart"/>
      <w:r>
        <w:rPr>
          <w:b/>
          <w:sz w:val="26"/>
          <w:szCs w:val="26"/>
        </w:rPr>
        <w:t>.Л</w:t>
      </w:r>
      <w:proofErr w:type="gramEnd"/>
      <w:r>
        <w:rPr>
          <w:b/>
          <w:sz w:val="26"/>
          <w:szCs w:val="26"/>
        </w:rPr>
        <w:t>ектор</w:t>
      </w:r>
      <w:proofErr w:type="spellEnd"/>
      <w:r>
        <w:rPr>
          <w:b/>
          <w:sz w:val="26"/>
          <w:szCs w:val="26"/>
        </w:rPr>
        <w:t xml:space="preserve"> — 2024 получат шанс попасть в региональные команды лекторов Общества «Знание» и регулярно выступать на местных просветительских мероприятиях. 50 победителям основного отбора подарят по 250 тысяч рублей на продвижение своего просветительского контента, а сильнейшим школьникам — путевки в МДЦ «Артек». </w:t>
      </w:r>
    </w:p>
    <w:p w14:paraId="28F8984D" w14:textId="5CAFDABB" w:rsidR="00C3595F" w:rsidRDefault="009B40B4">
      <w:pPr>
        <w:spacing w:after="240"/>
        <w:jc w:val="both"/>
        <w:rPr>
          <w:i/>
          <w:sz w:val="26"/>
          <w:szCs w:val="26"/>
        </w:rPr>
      </w:pPr>
      <w:r>
        <w:rPr>
          <w:b/>
          <w:sz w:val="26"/>
          <w:szCs w:val="26"/>
        </w:rPr>
        <w:t xml:space="preserve">Подать заявку могут граждане РФ от 14 лет </w:t>
      </w:r>
      <w:hyperlink r:id="rId8">
        <w:r>
          <w:rPr>
            <w:b/>
            <w:color w:val="1155CC"/>
            <w:sz w:val="26"/>
            <w:szCs w:val="26"/>
            <w:u w:val="single"/>
          </w:rPr>
          <w:t>на сайте проекта</w:t>
        </w:r>
      </w:hyperlink>
      <w:r>
        <w:rPr>
          <w:b/>
          <w:sz w:val="26"/>
          <w:szCs w:val="26"/>
        </w:rPr>
        <w:t xml:space="preserve"> с 24 апреля до 30 июня 2024 года (</w:t>
      </w:r>
      <w:hyperlink r:id="rId9">
        <w:r>
          <w:rPr>
            <w:b/>
            <w:color w:val="1155CC"/>
            <w:sz w:val="26"/>
            <w:szCs w:val="26"/>
            <w:u w:val="single"/>
          </w:rPr>
          <w:t>школьники</w:t>
        </w:r>
      </w:hyperlink>
      <w:r>
        <w:rPr>
          <w:b/>
          <w:sz w:val="26"/>
          <w:szCs w:val="26"/>
        </w:rPr>
        <w:t xml:space="preserve"> — до 3 июня).</w:t>
      </w:r>
      <w:r>
        <w:rPr>
          <w:i/>
          <w:sz w:val="26"/>
          <w:szCs w:val="26"/>
        </w:rPr>
        <w:t xml:space="preserve"> </w:t>
      </w:r>
    </w:p>
    <w:p w14:paraId="0CFE62F6" w14:textId="6DA7C867" w:rsidR="00084AC6" w:rsidRPr="00084AC6" w:rsidRDefault="00084AC6" w:rsidP="00084AC6">
      <w:pPr>
        <w:shd w:val="clear" w:color="auto" w:fill="FFFFFF"/>
        <w:spacing w:line="300" w:lineRule="atLeast"/>
        <w:rPr>
          <w:color w:val="426FFF"/>
          <w:sz w:val="26"/>
          <w:szCs w:val="26"/>
        </w:rPr>
      </w:pPr>
      <w:r w:rsidRPr="00084AC6">
        <w:rPr>
          <w:color w:val="000000"/>
          <w:sz w:val="26"/>
          <w:szCs w:val="26"/>
          <w:shd w:val="clear" w:color="auto" w:fill="FFFFFF"/>
        </w:rPr>
        <w:t>для школьников от 14 до 17 лет регистрация по ссылке — </w:t>
      </w:r>
      <w:hyperlink r:id="rId10" w:tgtFrame="_blank" w:history="1">
        <w:r w:rsidRPr="00084AC6">
          <w:rPr>
            <w:rStyle w:val="a5"/>
            <w:sz w:val="26"/>
            <w:szCs w:val="26"/>
            <w:shd w:val="clear" w:color="auto" w:fill="FFFFFF"/>
          </w:rPr>
          <w:t>https://lektorshkola.znanierussia.ru</w:t>
        </w:r>
      </w:hyperlink>
      <w:r w:rsidRPr="00084AC6">
        <w:rPr>
          <w:color w:val="000000"/>
          <w:sz w:val="26"/>
          <w:szCs w:val="26"/>
          <w:shd w:val="clear" w:color="auto" w:fill="FFFFFF"/>
        </w:rPr>
        <w:t>.</w:t>
      </w:r>
      <w:r w:rsidRPr="00084AC6">
        <w:rPr>
          <w:color w:val="000000"/>
          <w:sz w:val="26"/>
          <w:szCs w:val="26"/>
        </w:rPr>
        <w:br/>
      </w:r>
      <w:r w:rsidRPr="00084AC6">
        <w:rPr>
          <w:color w:val="000000"/>
          <w:sz w:val="26"/>
          <w:szCs w:val="26"/>
        </w:rPr>
        <w:br/>
      </w:r>
      <w:r w:rsidRPr="00084AC6">
        <w:rPr>
          <w:color w:val="000000"/>
          <w:sz w:val="26"/>
          <w:szCs w:val="26"/>
          <w:shd w:val="clear" w:color="auto" w:fill="FFFFFF"/>
        </w:rPr>
        <w:t>для взрослых и студентов регистрация здесь — </w:t>
      </w:r>
      <w:hyperlink r:id="rId11" w:tgtFrame="_blank" w:history="1">
        <w:r w:rsidRPr="00084AC6">
          <w:rPr>
            <w:rStyle w:val="a5"/>
            <w:sz w:val="26"/>
            <w:szCs w:val="26"/>
            <w:shd w:val="clear" w:color="auto" w:fill="FFFFFF"/>
          </w:rPr>
          <w:t>https://lektor.znanierussia.ru</w:t>
        </w:r>
      </w:hyperlink>
      <w:r w:rsidRPr="00084AC6">
        <w:rPr>
          <w:color w:val="000000"/>
          <w:sz w:val="26"/>
          <w:szCs w:val="26"/>
          <w:shd w:val="clear" w:color="auto" w:fill="FFFFFF"/>
        </w:rPr>
        <w:t>.</w:t>
      </w:r>
    </w:p>
    <w:p w14:paraId="63F7937E" w14:textId="77777777" w:rsidR="00C3595F" w:rsidRDefault="009B40B4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Основной отбор начнется с обучающего курса по публичным выступлениям. Выпускники курса до 5 июля должны загрузить </w:t>
      </w:r>
      <w:proofErr w:type="spellStart"/>
      <w:r>
        <w:rPr>
          <w:sz w:val="26"/>
          <w:szCs w:val="26"/>
        </w:rPr>
        <w:t>видеовизитку</w:t>
      </w:r>
      <w:proofErr w:type="spellEnd"/>
      <w:r>
        <w:rPr>
          <w:sz w:val="26"/>
          <w:szCs w:val="26"/>
        </w:rPr>
        <w:t xml:space="preserve"> и рекомендательное письмо от органов государственной власти, общественных объединений, образовательных организаций, научного сообщества или бизнеса. </w:t>
      </w:r>
    </w:p>
    <w:p w14:paraId="2BE23A97" w14:textId="77777777" w:rsidR="00C3595F" w:rsidRDefault="009B40B4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августа по ноябрь пройдет региональный этап: конкурсантам предстоит организовать собственные лекции при поддержке филиалов Общества «Знание». На выбор доступны 14 тематик лекций, одна из них — «семейные ценности» — приурочена к Году семьи в России. </w:t>
      </w:r>
    </w:p>
    <w:p w14:paraId="20EE8953" w14:textId="77777777" w:rsidR="00C3595F" w:rsidRDefault="009B40B4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>Решение о допуске в финал примет Экспертный совет. Конкурсанты выступят перед ним в онлайн-формате с ноября по декабрь.</w:t>
      </w:r>
    </w:p>
    <w:p w14:paraId="0D8E55DA" w14:textId="77777777" w:rsidR="00AC5600" w:rsidRDefault="00AC5600" w:rsidP="00AC56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Отбор </w:t>
      </w:r>
      <w:hyperlink r:id="rId12">
        <w:r>
          <w:rPr>
            <w:color w:val="1155CC"/>
            <w:sz w:val="26"/>
            <w:szCs w:val="26"/>
            <w:u w:val="single"/>
          </w:rPr>
          <w:t>в номинации «Школьники»</w:t>
        </w:r>
      </w:hyperlink>
      <w:r>
        <w:rPr>
          <w:sz w:val="26"/>
          <w:szCs w:val="26"/>
        </w:rPr>
        <w:t xml:space="preserve"> завершится уже в июле: конкурсантов ждут обучение публичным выступлениям, подготовка презентационных материалов и собеседование с экспертами. 175 финалистов отправятся в профильную смену </w:t>
      </w:r>
      <w:proofErr w:type="spellStart"/>
      <w:r>
        <w:rPr>
          <w:sz w:val="26"/>
          <w:szCs w:val="26"/>
        </w:rPr>
        <w:t>Знание</w:t>
      </w:r>
      <w:proofErr w:type="gramStart"/>
      <w:r>
        <w:rPr>
          <w:sz w:val="26"/>
          <w:szCs w:val="26"/>
        </w:rPr>
        <w:t>.Л</w:t>
      </w:r>
      <w:proofErr w:type="gramEnd"/>
      <w:r>
        <w:rPr>
          <w:sz w:val="26"/>
          <w:szCs w:val="26"/>
        </w:rPr>
        <w:t>ектор</w:t>
      </w:r>
      <w:proofErr w:type="spellEnd"/>
      <w:r>
        <w:rPr>
          <w:sz w:val="26"/>
          <w:szCs w:val="26"/>
        </w:rPr>
        <w:t xml:space="preserve"> в МДЦ «Артек» с 25 сентября по 16 октября 2024 года.</w:t>
      </w:r>
    </w:p>
    <w:p w14:paraId="68470BFF" w14:textId="5E8153D7" w:rsidR="00AC5600" w:rsidRDefault="00AC56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Участники </w:t>
      </w:r>
      <w:proofErr w:type="spellStart"/>
      <w:r>
        <w:rPr>
          <w:sz w:val="26"/>
          <w:szCs w:val="26"/>
        </w:rPr>
        <w:t>Знание</w:t>
      </w:r>
      <w:proofErr w:type="gramStart"/>
      <w:r>
        <w:rPr>
          <w:sz w:val="26"/>
          <w:szCs w:val="26"/>
        </w:rPr>
        <w:t>.Л</w:t>
      </w:r>
      <w:proofErr w:type="gramEnd"/>
      <w:r>
        <w:rPr>
          <w:sz w:val="26"/>
          <w:szCs w:val="26"/>
        </w:rPr>
        <w:t>ектор</w:t>
      </w:r>
      <w:proofErr w:type="spellEnd"/>
      <w:r>
        <w:rPr>
          <w:sz w:val="26"/>
          <w:szCs w:val="26"/>
        </w:rPr>
        <w:t xml:space="preserve"> могут получить партнерские призы, выполняя дополнительные задания от сервиса «Другое Дело». Рейтинг будет доступен в </w:t>
      </w:r>
      <w:proofErr w:type="gramStart"/>
      <w:r>
        <w:rPr>
          <w:sz w:val="26"/>
          <w:szCs w:val="26"/>
        </w:rPr>
        <w:t>специальных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лидербордах</w:t>
      </w:r>
      <w:proofErr w:type="spellEnd"/>
      <w:r>
        <w:rPr>
          <w:sz w:val="26"/>
          <w:szCs w:val="26"/>
        </w:rPr>
        <w:t>.</w:t>
      </w:r>
    </w:p>
    <w:p w14:paraId="018BB203" w14:textId="77777777" w:rsidR="00AC5600" w:rsidRPr="00AC5600" w:rsidRDefault="00AC5600" w:rsidP="00AC5600">
      <w:pPr>
        <w:shd w:val="clear" w:color="auto" w:fill="FFFFFF"/>
        <w:spacing w:line="288" w:lineRule="auto"/>
        <w:jc w:val="both"/>
        <w:rPr>
          <w:i/>
          <w:sz w:val="26"/>
          <w:szCs w:val="26"/>
        </w:rPr>
      </w:pPr>
      <w:r w:rsidRPr="00AC5600">
        <w:rPr>
          <w:i/>
          <w:sz w:val="26"/>
          <w:szCs w:val="26"/>
        </w:rPr>
        <w:t xml:space="preserve">Официальные </w:t>
      </w:r>
      <w:proofErr w:type="spellStart"/>
      <w:r w:rsidRPr="00AC5600">
        <w:rPr>
          <w:i/>
          <w:sz w:val="26"/>
          <w:szCs w:val="26"/>
        </w:rPr>
        <w:t>интернет-ресурсы</w:t>
      </w:r>
      <w:proofErr w:type="spellEnd"/>
      <w:r w:rsidRPr="00AC5600">
        <w:rPr>
          <w:i/>
          <w:sz w:val="26"/>
          <w:szCs w:val="26"/>
        </w:rPr>
        <w:t xml:space="preserve"> конкурса </w:t>
      </w:r>
      <w:proofErr w:type="spellStart"/>
      <w:r w:rsidRPr="00AC5600">
        <w:rPr>
          <w:i/>
          <w:sz w:val="26"/>
          <w:szCs w:val="26"/>
        </w:rPr>
        <w:t>Знание</w:t>
      </w:r>
      <w:proofErr w:type="gramStart"/>
      <w:r w:rsidRPr="00AC5600">
        <w:rPr>
          <w:i/>
          <w:sz w:val="26"/>
          <w:szCs w:val="26"/>
        </w:rPr>
        <w:t>.Л</w:t>
      </w:r>
      <w:proofErr w:type="gramEnd"/>
      <w:r w:rsidRPr="00AC5600">
        <w:rPr>
          <w:i/>
          <w:sz w:val="26"/>
          <w:szCs w:val="26"/>
        </w:rPr>
        <w:t>ектор</w:t>
      </w:r>
      <w:proofErr w:type="spellEnd"/>
      <w:r w:rsidRPr="00AC5600">
        <w:rPr>
          <w:i/>
          <w:sz w:val="26"/>
          <w:szCs w:val="26"/>
        </w:rPr>
        <w:t>:</w:t>
      </w:r>
    </w:p>
    <w:p w14:paraId="6738C613" w14:textId="77777777" w:rsidR="00AC5600" w:rsidRPr="00AC5600" w:rsidRDefault="00AC5600" w:rsidP="00AC5600">
      <w:pPr>
        <w:shd w:val="clear" w:color="auto" w:fill="FFFFFF"/>
        <w:spacing w:line="288" w:lineRule="auto"/>
        <w:jc w:val="both"/>
        <w:rPr>
          <w:i/>
          <w:sz w:val="26"/>
          <w:szCs w:val="26"/>
        </w:rPr>
      </w:pPr>
      <w:r w:rsidRPr="00AC5600">
        <w:rPr>
          <w:i/>
          <w:sz w:val="26"/>
          <w:szCs w:val="26"/>
        </w:rPr>
        <w:t xml:space="preserve">Сайт: </w:t>
      </w:r>
      <w:hyperlink r:id="rId13">
        <w:r w:rsidRPr="00AC5600">
          <w:rPr>
            <w:i/>
            <w:color w:val="1155CC"/>
            <w:sz w:val="26"/>
            <w:szCs w:val="26"/>
            <w:u w:val="single"/>
          </w:rPr>
          <w:t>https://lektor.znanierussia.ru</w:t>
        </w:r>
      </w:hyperlink>
      <w:r w:rsidRPr="00AC5600">
        <w:rPr>
          <w:i/>
          <w:sz w:val="26"/>
          <w:szCs w:val="26"/>
        </w:rPr>
        <w:t xml:space="preserve"> </w:t>
      </w:r>
    </w:p>
    <w:p w14:paraId="0813AE75" w14:textId="77777777" w:rsidR="00AC5600" w:rsidRPr="00AC5600" w:rsidRDefault="00AC5600" w:rsidP="00AC5600">
      <w:pPr>
        <w:shd w:val="clear" w:color="auto" w:fill="FFFFFF"/>
        <w:spacing w:line="288" w:lineRule="auto"/>
        <w:jc w:val="both"/>
        <w:rPr>
          <w:i/>
          <w:sz w:val="26"/>
          <w:szCs w:val="26"/>
        </w:rPr>
      </w:pPr>
      <w:r w:rsidRPr="00AC5600">
        <w:rPr>
          <w:i/>
          <w:sz w:val="26"/>
          <w:szCs w:val="26"/>
        </w:rPr>
        <w:t xml:space="preserve">Сайт номинации «Школьники»: </w:t>
      </w:r>
      <w:hyperlink r:id="rId14">
        <w:r w:rsidRPr="00AC5600">
          <w:rPr>
            <w:i/>
            <w:color w:val="1155CC"/>
            <w:sz w:val="26"/>
            <w:szCs w:val="26"/>
            <w:u w:val="single"/>
          </w:rPr>
          <w:t>https://lektorshkola.znanierussia.ru</w:t>
        </w:r>
      </w:hyperlink>
      <w:r w:rsidRPr="00AC5600">
        <w:rPr>
          <w:i/>
          <w:sz w:val="26"/>
          <w:szCs w:val="26"/>
        </w:rPr>
        <w:t xml:space="preserve"> </w:t>
      </w:r>
    </w:p>
    <w:p w14:paraId="76187E7D" w14:textId="77777777" w:rsidR="00AC5600" w:rsidRPr="00AC5600" w:rsidRDefault="00AC5600" w:rsidP="00AC5600">
      <w:pPr>
        <w:shd w:val="clear" w:color="auto" w:fill="FFFFFF"/>
        <w:spacing w:line="288" w:lineRule="auto"/>
        <w:jc w:val="both"/>
        <w:rPr>
          <w:i/>
          <w:sz w:val="26"/>
          <w:szCs w:val="26"/>
        </w:rPr>
      </w:pPr>
      <w:r w:rsidRPr="00AC5600">
        <w:rPr>
          <w:i/>
          <w:sz w:val="26"/>
          <w:szCs w:val="26"/>
        </w:rPr>
        <w:t xml:space="preserve">Группа </w:t>
      </w:r>
      <w:proofErr w:type="spellStart"/>
      <w:r w:rsidRPr="00AC5600">
        <w:rPr>
          <w:i/>
          <w:sz w:val="26"/>
          <w:szCs w:val="26"/>
        </w:rPr>
        <w:t>ВКонтакте</w:t>
      </w:r>
      <w:proofErr w:type="spellEnd"/>
      <w:r w:rsidRPr="00AC5600">
        <w:rPr>
          <w:i/>
          <w:sz w:val="26"/>
          <w:szCs w:val="26"/>
        </w:rPr>
        <w:t xml:space="preserve">: </w:t>
      </w:r>
      <w:hyperlink r:id="rId15">
        <w:r w:rsidRPr="00AC5600">
          <w:rPr>
            <w:i/>
            <w:color w:val="1155CC"/>
            <w:sz w:val="26"/>
            <w:szCs w:val="26"/>
            <w:u w:val="single"/>
          </w:rPr>
          <w:t>https://vk.com/znanie_lektor</w:t>
        </w:r>
      </w:hyperlink>
      <w:r w:rsidRPr="00AC5600">
        <w:rPr>
          <w:i/>
          <w:sz w:val="26"/>
          <w:szCs w:val="26"/>
        </w:rPr>
        <w:t xml:space="preserve"> </w:t>
      </w:r>
    </w:p>
    <w:p w14:paraId="24B98643" w14:textId="77777777" w:rsidR="00AC5600" w:rsidRPr="00AC5600" w:rsidRDefault="00AC5600" w:rsidP="00AC5600">
      <w:pPr>
        <w:shd w:val="clear" w:color="auto" w:fill="FFFFFF"/>
        <w:spacing w:line="288" w:lineRule="auto"/>
        <w:jc w:val="both"/>
        <w:rPr>
          <w:i/>
          <w:sz w:val="26"/>
          <w:szCs w:val="26"/>
        </w:rPr>
      </w:pPr>
      <w:proofErr w:type="spellStart"/>
      <w:r w:rsidRPr="00AC5600">
        <w:rPr>
          <w:i/>
          <w:sz w:val="26"/>
          <w:szCs w:val="26"/>
        </w:rPr>
        <w:t>Telegram</w:t>
      </w:r>
      <w:proofErr w:type="spellEnd"/>
      <w:r w:rsidRPr="00AC5600">
        <w:rPr>
          <w:i/>
          <w:sz w:val="26"/>
          <w:szCs w:val="26"/>
        </w:rPr>
        <w:t>:</w:t>
      </w:r>
      <w:hyperlink r:id="rId16">
        <w:r w:rsidRPr="00AC5600">
          <w:rPr>
            <w:i/>
            <w:sz w:val="26"/>
            <w:szCs w:val="26"/>
          </w:rPr>
          <w:t xml:space="preserve"> </w:t>
        </w:r>
      </w:hyperlink>
      <w:hyperlink r:id="rId17">
        <w:r w:rsidRPr="00AC5600">
          <w:rPr>
            <w:i/>
            <w:color w:val="1155CC"/>
            <w:sz w:val="26"/>
            <w:szCs w:val="26"/>
            <w:u w:val="single"/>
          </w:rPr>
          <w:t>https://t.me/ligalektorov</w:t>
        </w:r>
      </w:hyperlink>
    </w:p>
    <w:p w14:paraId="44B8D337" w14:textId="77777777" w:rsidR="00AC5600" w:rsidRPr="00AC5600" w:rsidRDefault="00AC5600" w:rsidP="00AC5600">
      <w:pPr>
        <w:jc w:val="both"/>
        <w:rPr>
          <w:sz w:val="28"/>
          <w:szCs w:val="28"/>
        </w:rPr>
      </w:pPr>
    </w:p>
    <w:p w14:paraId="22892B02" w14:textId="77777777" w:rsidR="00C3595F" w:rsidRDefault="009B40B4">
      <w:pPr>
        <w:spacing w:before="240" w:after="24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114300" distB="114300" distL="114300" distR="114300" wp14:anchorId="3FF97560" wp14:editId="6018B745">
            <wp:extent cx="5940115" cy="33401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C0D97" w14:textId="77777777" w:rsidR="00084AC6" w:rsidRDefault="00084AC6" w:rsidP="00084AC6">
      <w:pPr>
        <w:shd w:val="clear" w:color="auto" w:fill="FFFFFF"/>
        <w:spacing w:line="390" w:lineRule="atLeast"/>
        <w:rPr>
          <w:rFonts w:ascii="Arial" w:hAnsi="Arial" w:cs="Arial"/>
          <w:color w:val="181818"/>
          <w:sz w:val="30"/>
          <w:szCs w:val="30"/>
        </w:rPr>
      </w:pPr>
    </w:p>
    <w:p w14:paraId="619D055E" w14:textId="77777777" w:rsidR="00C3595F" w:rsidRDefault="00C3595F">
      <w:pPr>
        <w:spacing w:after="240"/>
        <w:jc w:val="both"/>
        <w:rPr>
          <w:sz w:val="20"/>
          <w:szCs w:val="20"/>
        </w:rPr>
      </w:pPr>
    </w:p>
    <w:p w14:paraId="5FE3C495" w14:textId="707DB966" w:rsidR="00C3595F" w:rsidRDefault="00084AC6" w:rsidP="00084AC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</w:pPr>
      <w:r>
        <w:rPr>
          <w:noProof/>
          <w:lang w:eastAsia="ru-RU"/>
        </w:rPr>
        <w:drawing>
          <wp:inline distT="0" distB="0" distL="0" distR="0" wp14:anchorId="36EC428C" wp14:editId="5B4987E1">
            <wp:extent cx="4371975" cy="4371975"/>
            <wp:effectExtent l="0" t="0" r="9525" b="9525"/>
            <wp:docPr id="1" name="Рисунок 1" descr="https://sun9-31.userapi.com/impg/Il1edBfWHGgtxgcguyCYKzmOgyPw1G4OIm9veQ/Q147l06cWpI.jpg?size=1000x1000&amp;quality=95&amp;sign=b9a8ec0d96505952351d993d536ff98b&amp;c_uniq_tag=67oCZamSw8aAVtRHG6EO9fZD5yEd6Ekl9s36Y3_22F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Il1edBfWHGgtxgcguyCYKzmOgyPw1G4OIm9veQ/Q147l06cWpI.jpg?size=1000x1000&amp;quality=95&amp;sign=b9a8ec0d96505952351d993d536ff98b&amp;c_uniq_tag=67oCZamSw8aAVtRHG6EO9fZD5yEd6Ekl9s36Y3_22FM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39" cy="43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95F">
      <w:headerReference w:type="default" r:id="rId20"/>
      <w:pgSz w:w="11906" w:h="16838"/>
      <w:pgMar w:top="1754" w:right="850" w:bottom="1458" w:left="1701" w:header="170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A3DE8" w14:textId="77777777" w:rsidR="0066428B" w:rsidRDefault="0066428B">
      <w:r>
        <w:separator/>
      </w:r>
    </w:p>
  </w:endnote>
  <w:endnote w:type="continuationSeparator" w:id="0">
    <w:p w14:paraId="08AA87D4" w14:textId="77777777" w:rsidR="0066428B" w:rsidRDefault="00664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B63D1B-FC8C-4266-B341-E44A62C101BE}"/>
    <w:embedBold r:id="rId2" w:fontKey="{1EE0C10E-29EC-49CE-A17A-4AEDF8FA50F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ABC42C7-C2AC-4EBA-870C-95124551A4E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7EFC686-1144-41CD-86B7-054A7CCAFBA9}"/>
    <w:embedItalic r:id="rId5" w:fontKey="{18930BAA-B2BF-4EEB-A43D-71E57F61BEA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FB92AA6-7333-426D-9260-43E8FA5863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ADB05" w14:textId="77777777" w:rsidR="0066428B" w:rsidRDefault="0066428B">
      <w:r>
        <w:separator/>
      </w:r>
    </w:p>
  </w:footnote>
  <w:footnote w:type="continuationSeparator" w:id="0">
    <w:p w14:paraId="67C9CB0B" w14:textId="77777777" w:rsidR="0066428B" w:rsidRDefault="00664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5E95F" w14:textId="77777777" w:rsidR="00C3595F" w:rsidRDefault="009B40B4">
    <w:r>
      <w:rPr>
        <w:noProof/>
        <w:lang w:eastAsia="ru-RU"/>
      </w:rPr>
      <w:drawing>
        <wp:anchor distT="0" distB="0" distL="114300" distR="114300" simplePos="0" relativeHeight="251658240" behindDoc="0" locked="0" layoutInCell="1" hidden="0" allowOverlap="1" wp14:anchorId="22841405" wp14:editId="4000C60E">
          <wp:simplePos x="0" y="0"/>
          <wp:positionH relativeFrom="page">
            <wp:posOffset>5010475</wp:posOffset>
          </wp:positionH>
          <wp:positionV relativeFrom="page">
            <wp:posOffset>266065</wp:posOffset>
          </wp:positionV>
          <wp:extent cx="2011680" cy="929640"/>
          <wp:effectExtent l="0" t="0" r="0" b="0"/>
          <wp:wrapSquare wrapText="bothSides" distT="0" distB="0" distL="114300" distR="114300"/>
          <wp:docPr id="17" name="image1.png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Рисунок 3"/>
                  <pic:cNvPicPr preferRelativeResize="0"/>
                </pic:nvPicPr>
                <pic:blipFill>
                  <a:blip r:embed="rId1"/>
                  <a:srcRect t="19331" b="23144"/>
                  <a:stretch>
                    <a:fillRect/>
                  </a:stretch>
                </pic:blipFill>
                <pic:spPr>
                  <a:xfrm>
                    <a:off x="0" y="0"/>
                    <a:ext cx="201168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5F"/>
    <w:rsid w:val="00084AC6"/>
    <w:rsid w:val="00255DD3"/>
    <w:rsid w:val="00606780"/>
    <w:rsid w:val="0066428B"/>
    <w:rsid w:val="006730ED"/>
    <w:rsid w:val="007C7AE4"/>
    <w:rsid w:val="009B40B4"/>
    <w:rsid w:val="00A0457E"/>
    <w:rsid w:val="00AC5600"/>
    <w:rsid w:val="00C02950"/>
    <w:rsid w:val="00C3595F"/>
    <w:rsid w:val="00FE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5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8C"/>
    <w:rPr>
      <w:lang w:eastAsia="en-GB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F254C0"/>
    <w:pPr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unhideWhenUsed/>
    <w:rsid w:val="00F254C0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3100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267E8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5F67B5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337EE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37EE9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EE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37EE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37EE9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8F1EFD"/>
  </w:style>
  <w:style w:type="paragraph" w:styleId="ae">
    <w:name w:val="Balloon Text"/>
    <w:basedOn w:val="a"/>
    <w:link w:val="af"/>
    <w:uiPriority w:val="99"/>
    <w:semiHidden/>
    <w:unhideWhenUsed/>
    <w:rsid w:val="00AC7CE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C7CEE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80774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172754"/>
    <w:pPr>
      <w:ind w:left="720"/>
      <w:contextualSpacing/>
    </w:pPr>
  </w:style>
  <w:style w:type="paragraph" w:customStyle="1" w:styleId="Default">
    <w:name w:val="Default"/>
    <w:rsid w:val="000F496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f1">
    <w:name w:val="footnote text"/>
    <w:basedOn w:val="a"/>
    <w:link w:val="af2"/>
    <w:uiPriority w:val="99"/>
    <w:semiHidden/>
    <w:unhideWhenUsed/>
    <w:rsid w:val="006518C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518CB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af3">
    <w:name w:val="footnote reference"/>
    <w:basedOn w:val="a0"/>
    <w:uiPriority w:val="99"/>
    <w:semiHidden/>
    <w:unhideWhenUsed/>
    <w:rsid w:val="006518CB"/>
    <w:rPr>
      <w:vertAlign w:val="superscript"/>
    </w:r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5">
    <w:name w:val="Subtle Emphasis"/>
    <w:basedOn w:val="a0"/>
    <w:uiPriority w:val="19"/>
    <w:qFormat/>
    <w:rsid w:val="00732520"/>
    <w:rPr>
      <w:i/>
      <w:iCs/>
      <w:color w:val="404040" w:themeColor="text1" w:themeTint="BF"/>
    </w:rPr>
  </w:style>
  <w:style w:type="character" w:customStyle="1" w:styleId="cf01">
    <w:name w:val="cf01"/>
    <w:basedOn w:val="a0"/>
    <w:rsid w:val="00691F0A"/>
    <w:rPr>
      <w:rFonts w:ascii="Segoe UI" w:hAnsi="Segoe UI" w:cs="Segoe UI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8C"/>
    <w:rPr>
      <w:lang w:eastAsia="en-GB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F254C0"/>
    <w:pPr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unhideWhenUsed/>
    <w:rsid w:val="00F254C0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3100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267E8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5F67B5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337EE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37EE9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EE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37EE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37EE9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8F1EFD"/>
  </w:style>
  <w:style w:type="paragraph" w:styleId="ae">
    <w:name w:val="Balloon Text"/>
    <w:basedOn w:val="a"/>
    <w:link w:val="af"/>
    <w:uiPriority w:val="99"/>
    <w:semiHidden/>
    <w:unhideWhenUsed/>
    <w:rsid w:val="00AC7CE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C7CEE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80774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172754"/>
    <w:pPr>
      <w:ind w:left="720"/>
      <w:contextualSpacing/>
    </w:pPr>
  </w:style>
  <w:style w:type="paragraph" w:customStyle="1" w:styleId="Default">
    <w:name w:val="Default"/>
    <w:rsid w:val="000F496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f1">
    <w:name w:val="footnote text"/>
    <w:basedOn w:val="a"/>
    <w:link w:val="af2"/>
    <w:uiPriority w:val="99"/>
    <w:semiHidden/>
    <w:unhideWhenUsed/>
    <w:rsid w:val="006518C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518CB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af3">
    <w:name w:val="footnote reference"/>
    <w:basedOn w:val="a0"/>
    <w:uiPriority w:val="99"/>
    <w:semiHidden/>
    <w:unhideWhenUsed/>
    <w:rsid w:val="006518CB"/>
    <w:rPr>
      <w:vertAlign w:val="superscript"/>
    </w:r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5">
    <w:name w:val="Subtle Emphasis"/>
    <w:basedOn w:val="a0"/>
    <w:uiPriority w:val="19"/>
    <w:qFormat/>
    <w:rsid w:val="00732520"/>
    <w:rPr>
      <w:i/>
      <w:iCs/>
      <w:color w:val="404040" w:themeColor="text1" w:themeTint="BF"/>
    </w:rPr>
  </w:style>
  <w:style w:type="character" w:customStyle="1" w:styleId="cf01">
    <w:name w:val="cf01"/>
    <w:basedOn w:val="a0"/>
    <w:rsid w:val="00691F0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tor.znanierussia.ru" TargetMode="External"/><Relationship Id="rId13" Type="http://schemas.openxmlformats.org/officeDocument/2006/relationships/hyperlink" Target="https://lektor.znanierussia.ru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ktorshkola.znanierussia.ru" TargetMode="External"/><Relationship Id="rId17" Type="http://schemas.openxmlformats.org/officeDocument/2006/relationships/hyperlink" Target="https://t.me/ligalektorov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ligalektorov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s%3A%2F%2Flektor.znanierussia.ru&amp;post=-213786609_1407&amp;cc_key=&amp;track_code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znanie_lektor" TargetMode="External"/><Relationship Id="rId10" Type="http://schemas.openxmlformats.org/officeDocument/2006/relationships/hyperlink" Target="https://vk.com/away.php?to=https%3A%2F%2Flektorshkola.znanierussia.ru&amp;post=-213786609_1407&amp;cc_key=&amp;track_code=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ektorshkola.znanierussia.ru" TargetMode="External"/><Relationship Id="rId14" Type="http://schemas.openxmlformats.org/officeDocument/2006/relationships/hyperlink" Target="https://lektorshkola.znanierussia.r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CODk6uciEuk/aj+itt3XwFDzA==">CgMxLjAyCWguMzBqMHpsbDIOaC4zbXIyNDNjaDlzbTI4AHIhMUh2UTFVeHZkRUZxdmxXMXpQY1EyRk5tb0c4cVFtd1pf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Иванова</dc:creator>
  <cp:lastModifiedBy>User</cp:lastModifiedBy>
  <cp:revision>4</cp:revision>
  <dcterms:created xsi:type="dcterms:W3CDTF">2024-05-24T04:37:00Z</dcterms:created>
  <dcterms:modified xsi:type="dcterms:W3CDTF">2024-05-24T08:18:00Z</dcterms:modified>
</cp:coreProperties>
</file>